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6" w:rsidRDefault="000751D6" w:rsidP="000751D6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Информация о работах и услугах, оказываемых ООО </w:t>
      </w:r>
      <w:r w:rsidR="007911FC">
        <w:rPr>
          <w:rFonts w:ascii="Times New Roman" w:hAnsi="Times New Roman"/>
          <w:color w:val="000000"/>
        </w:rPr>
        <w:t xml:space="preserve">УК </w:t>
      </w:r>
      <w:bookmarkStart w:id="0" w:name="_GoBack"/>
      <w:bookmarkEnd w:id="0"/>
      <w:r w:rsidR="00CF42DA">
        <w:rPr>
          <w:rFonts w:ascii="Times New Roman" w:hAnsi="Times New Roman"/>
          <w:color w:val="000000"/>
        </w:rPr>
        <w:t>«</w:t>
      </w:r>
      <w:r w:rsidR="007911FC">
        <w:rPr>
          <w:rFonts w:ascii="Times New Roman" w:hAnsi="Times New Roman"/>
          <w:color w:val="000000"/>
        </w:rPr>
        <w:t>Ижевское управление жилищным фондом</w:t>
      </w:r>
      <w:r w:rsidR="00CF42DA">
        <w:rPr>
          <w:rFonts w:ascii="Times New Roman" w:hAnsi="Times New Roman"/>
          <w:color w:val="000000"/>
        </w:rPr>
        <w:t>»</w:t>
      </w:r>
    </w:p>
    <w:p w:rsidR="000751D6" w:rsidRDefault="000751D6" w:rsidP="000751D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</w:p>
    <w:p w:rsidR="000751D6" w:rsidRPr="00537006" w:rsidRDefault="000751D6" w:rsidP="000751D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Описание (содержание) работ и услуг: </w:t>
      </w:r>
      <w:r w:rsidRPr="00537006">
        <w:rPr>
          <w:rFonts w:ascii="Times New Roman" w:hAnsi="Times New Roman"/>
          <w:b/>
          <w:color w:val="000000"/>
        </w:rPr>
        <w:t xml:space="preserve"> </w:t>
      </w:r>
    </w:p>
    <w:p w:rsidR="000751D6" w:rsidRDefault="000751D6" w:rsidP="000751D6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</w:rPr>
      </w:pPr>
    </w:p>
    <w:p w:rsidR="000751D6" w:rsidRPr="00697F01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</w:t>
      </w:r>
      <w:r w:rsidRPr="00697F01">
        <w:rPr>
          <w:rFonts w:ascii="Times New Roman" w:hAnsi="Times New Roman"/>
          <w:color w:val="000000"/>
        </w:rPr>
        <w:t xml:space="preserve">Фундаменты и подвальные помещения: Осмотр подвала – 1 раз в месяц, </w:t>
      </w:r>
      <w:proofErr w:type="gramStart"/>
      <w:r w:rsidRPr="00697F01">
        <w:rPr>
          <w:rFonts w:ascii="Times New Roman" w:hAnsi="Times New Roman"/>
          <w:color w:val="000000"/>
        </w:rPr>
        <w:t>согласно графика</w:t>
      </w:r>
      <w:proofErr w:type="gramEnd"/>
      <w:r w:rsidRPr="00697F01">
        <w:rPr>
          <w:rFonts w:ascii="Times New Roman" w:hAnsi="Times New Roman"/>
          <w:color w:val="000000"/>
        </w:rPr>
        <w:t xml:space="preserve">, очистка от мусора – по необходимости; Работы по открытию/закрытию вентиляционных окон в цоколе здания – по необходимости, в зависимости от температуры наружного воздуха; Очистка </w:t>
      </w:r>
      <w:proofErr w:type="spellStart"/>
      <w:r w:rsidRPr="00697F01">
        <w:rPr>
          <w:rFonts w:ascii="Times New Roman" w:hAnsi="Times New Roman"/>
          <w:color w:val="000000"/>
        </w:rPr>
        <w:t>отмостки</w:t>
      </w:r>
      <w:proofErr w:type="spellEnd"/>
      <w:r w:rsidRPr="00697F01">
        <w:rPr>
          <w:rFonts w:ascii="Times New Roman" w:hAnsi="Times New Roman"/>
          <w:color w:val="000000"/>
        </w:rPr>
        <w:t xml:space="preserve"> здания от растительности, мусора, снега – по необходимости; Осушение подвалов – по необходимости.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Стены и фасад здания: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>Осмотр стен и фасада здания – 2 раза в год.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 xml:space="preserve">  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 xml:space="preserve">Проверка наличия тяги вентиляционных </w:t>
      </w:r>
      <w:proofErr w:type="gramStart"/>
      <w:r w:rsidRPr="00697F01">
        <w:rPr>
          <w:rFonts w:ascii="Times New Roman" w:hAnsi="Times New Roman"/>
          <w:color w:val="000000"/>
        </w:rPr>
        <w:t>каналах</w:t>
      </w:r>
      <w:proofErr w:type="gramEnd"/>
      <w:r w:rsidRPr="00697F01">
        <w:rPr>
          <w:rFonts w:ascii="Times New Roman" w:hAnsi="Times New Roman"/>
          <w:color w:val="000000"/>
        </w:rPr>
        <w:t xml:space="preserve"> и вытяжных устройств</w:t>
      </w:r>
      <w:r w:rsidRPr="00537006">
        <w:rPr>
          <w:rFonts w:ascii="Times New Roman" w:hAnsi="Times New Roman"/>
          <w:color w:val="000000"/>
        </w:rPr>
        <w:t xml:space="preserve"> – согласно графика,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 xml:space="preserve">по мере необходимости. 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Кровля: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>Осмотр кровли – 1 раз в год; Очистка водостока от мусора и посторонних предметов – по необходимости. Установка запирающих устройств чердачных дверей и люков – по необходимости.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Лестницы: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>Укрепление перил, поручней на лестничных маршах – по необходимости; Укрепление отдельных половых плиток лестничных площадок – по необходимости.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Центральное отопление: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>Уплотнение резьбовых соединений, регулировка кранов, набивка сальников при подготовке дома 1 раз в год к зиме – по необходимости; Регулировка систем центрального отопления – в течени</w:t>
      </w:r>
      <w:proofErr w:type="gramStart"/>
      <w:r w:rsidRPr="00537006">
        <w:rPr>
          <w:rFonts w:ascii="Times New Roman" w:hAnsi="Times New Roman"/>
          <w:color w:val="000000"/>
        </w:rPr>
        <w:t>и</w:t>
      </w:r>
      <w:proofErr w:type="gramEnd"/>
      <w:r w:rsidRPr="00537006">
        <w:rPr>
          <w:rFonts w:ascii="Times New Roman" w:hAnsi="Times New Roman"/>
          <w:color w:val="000000"/>
        </w:rPr>
        <w:t xml:space="preserve"> отопительного сезона, по необходимости; Устранение течи в трубопроводах и арматуре центрального отопления – по необходимости; Осмотр коммуникаций – 1 раз в месяц. Ревизия элеваторных узлов –1 раз в год по графику; Консервация системы центрального отопления – в установленный период. </w:t>
      </w:r>
      <w:proofErr w:type="gramStart"/>
      <w:r w:rsidRPr="00537006">
        <w:rPr>
          <w:rFonts w:ascii="Times New Roman" w:hAnsi="Times New Roman"/>
          <w:color w:val="000000"/>
        </w:rPr>
        <w:t xml:space="preserve">Промывка и </w:t>
      </w:r>
      <w:proofErr w:type="spellStart"/>
      <w:r w:rsidRPr="00537006">
        <w:rPr>
          <w:rFonts w:ascii="Times New Roman" w:hAnsi="Times New Roman"/>
          <w:color w:val="000000"/>
        </w:rPr>
        <w:t>опрессовка</w:t>
      </w:r>
      <w:proofErr w:type="spellEnd"/>
      <w:r w:rsidRPr="00537006">
        <w:rPr>
          <w:rFonts w:ascii="Times New Roman" w:hAnsi="Times New Roman"/>
          <w:color w:val="000000"/>
        </w:rPr>
        <w:t xml:space="preserve"> системы центрального отопления – 1 раз в год, по графику; Ревизия запорной и регулировочной арматуры, а в случае необходимости её замена (не более 2%), кроме задвижек – согласно графика; Устранение неисправностей в системе центрального отопления, замена участков трубопроводов по необходимости, но не более 2%; Восстановление теплоизоляции - по необходимости, но не более 5%;</w:t>
      </w:r>
      <w:proofErr w:type="gramEnd"/>
      <w:r w:rsidRPr="00537006">
        <w:rPr>
          <w:rFonts w:ascii="Times New Roman" w:hAnsi="Times New Roman"/>
          <w:color w:val="000000"/>
        </w:rPr>
        <w:t xml:space="preserve"> Устройство дополнительных подвесок, кронштейнов для временных трубопроводов – по необходимости. Опорожнение системы отопления – по необходимости; Восстановление покраски участков трубопроводов – по необходимости, но не более 10%.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Водопровод и канализация: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 xml:space="preserve">Устранение течи, уплотнение сгонов, набивка сальников, </w:t>
      </w:r>
      <w:proofErr w:type="gramStart"/>
      <w:r w:rsidRPr="00537006">
        <w:rPr>
          <w:rFonts w:ascii="Times New Roman" w:hAnsi="Times New Roman"/>
          <w:color w:val="000000"/>
        </w:rPr>
        <w:t>укрепление соединения приборов, укрепление трубопроводов, устранение засоров – по необходимости; Уплотнение стыков, укрепление труб в подвалах – по необходимости; Замена и установка ревизий, прокладок и крышек ревизий в системе канализации – по необходимости; Устранение неисправностей в системе канализации и водоснабжения, замена участков трубопроводов – по необходимости, но не более 2%; Осмотр систем водопровода и канализации – по графику;</w:t>
      </w:r>
      <w:proofErr w:type="gramEnd"/>
      <w:r w:rsidRPr="00537006">
        <w:rPr>
          <w:rFonts w:ascii="Times New Roman" w:hAnsi="Times New Roman"/>
          <w:color w:val="000000"/>
        </w:rPr>
        <w:t xml:space="preserve"> Ревизия запорной арматуры (при необходимости замена, но не более 5%, кроме задвижек) – по мере необходимости; Восстановление, устройство врезок под контрольно-измерительные приборы – по необходимости; Восстановление покраски участков трубопроводов – по необходимости, но не более 5%. Консервация и </w:t>
      </w:r>
      <w:proofErr w:type="spellStart"/>
      <w:r w:rsidRPr="00537006">
        <w:rPr>
          <w:rFonts w:ascii="Times New Roman" w:hAnsi="Times New Roman"/>
          <w:color w:val="000000"/>
        </w:rPr>
        <w:t>расконсервация</w:t>
      </w:r>
      <w:proofErr w:type="spellEnd"/>
      <w:r w:rsidRPr="00537006">
        <w:rPr>
          <w:rFonts w:ascii="Times New Roman" w:hAnsi="Times New Roman"/>
          <w:color w:val="000000"/>
        </w:rPr>
        <w:t xml:space="preserve"> 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Горячее водоснабжение: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 xml:space="preserve">Ревизия (в случае необходимости замена запорной арматуры, но не более 5%, кроме задвижек) – </w:t>
      </w:r>
      <w:proofErr w:type="gramStart"/>
      <w:r w:rsidRPr="00537006">
        <w:rPr>
          <w:rFonts w:ascii="Times New Roman" w:hAnsi="Times New Roman"/>
          <w:color w:val="000000"/>
        </w:rPr>
        <w:t>согласно графика</w:t>
      </w:r>
      <w:proofErr w:type="gramEnd"/>
      <w:r w:rsidRPr="00537006">
        <w:rPr>
          <w:rFonts w:ascii="Times New Roman" w:hAnsi="Times New Roman"/>
          <w:color w:val="000000"/>
        </w:rPr>
        <w:t xml:space="preserve">; Устранение неисправностей в системе горячего водоснабжения, замена участков трубопроводов – по необходимости, но не более 2%; Утепление трубопроводов в местах возможного промерзания  - по мере необходимости; Восстановление покраски участков трубопроводов – по необходимости, но не более 10%; Восстановление покраски участков трубопроводов – по необходимости, но не более 10% – по необходимости; Осмотр системы горячего водоснабжения – по графику; Укрепление труб – по необходимости. Усиление существующих и установка новых крепежных элементов труб ГВС – по необходимости.  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Электроосвещение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697F01">
        <w:rPr>
          <w:rFonts w:ascii="Times New Roman" w:hAnsi="Times New Roman"/>
          <w:color w:val="000000"/>
        </w:rPr>
        <w:t>и силовые проводки: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</w:rPr>
        <w:t xml:space="preserve">Устранение провисания электропроводки, изоляция соединений проводов, замена выключателей, розеток, патронов (не более 10%, кроме рубильников) – по необходимости. Осмотр системы электроосвещения и силовых проводок – 2 раза в год. Замена лампочек на 1-х этажах подъездов – по необходимости (но не более 6 лампочек на 1 точку освещения в год); Замена лампочек у входов в подъезды – по </w:t>
      </w:r>
      <w:r w:rsidRPr="00537006">
        <w:rPr>
          <w:rFonts w:ascii="Times New Roman" w:hAnsi="Times New Roman"/>
          <w:color w:val="000000"/>
        </w:rPr>
        <w:lastRenderedPageBreak/>
        <w:t xml:space="preserve">необходимости (но не более 6 лампочек на 1 точку освещения в год); Замер сопротивления изоляции проводов – 1 раз в три года. 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 xml:space="preserve">Санитарное содержание домовладения: </w:t>
      </w:r>
      <w:r w:rsidRPr="00537006">
        <w:rPr>
          <w:rFonts w:ascii="Times New Roman" w:hAnsi="Times New Roman"/>
          <w:color w:val="000000"/>
        </w:rPr>
        <w:t>Подметание подъездов – 3 раза в неделю; Влажная уборка подъездов – 2 раза в месяц; Мытье окон – 1 раз в год.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Уборка придомовой территории:</w:t>
      </w:r>
      <w:r w:rsidRPr="00537006">
        <w:rPr>
          <w:rFonts w:ascii="Times New Roman" w:hAnsi="Times New Roman"/>
          <w:b/>
          <w:color w:val="000000"/>
        </w:rPr>
        <w:t xml:space="preserve"> </w:t>
      </w:r>
      <w:r w:rsidRPr="00537006">
        <w:rPr>
          <w:rFonts w:ascii="Times New Roman" w:hAnsi="Times New Roman"/>
          <w:color w:val="000000"/>
          <w:u w:val="single"/>
        </w:rPr>
        <w:t xml:space="preserve">Летняя уборка:  </w:t>
      </w:r>
      <w:r w:rsidRPr="00537006">
        <w:rPr>
          <w:rFonts w:ascii="Times New Roman" w:hAnsi="Times New Roman"/>
          <w:color w:val="000000"/>
        </w:rPr>
        <w:t xml:space="preserve">Подметание территории и уборка газонов от мусора – 5 раз в неделю; Скашивание газонов – по необходимости; Очистка люков канализационных колодцев – по необходимости. </w:t>
      </w:r>
      <w:r w:rsidRPr="00537006">
        <w:rPr>
          <w:rFonts w:ascii="Times New Roman" w:hAnsi="Times New Roman"/>
          <w:color w:val="000000"/>
          <w:u w:val="single"/>
        </w:rPr>
        <w:t>Зимняя уборка</w:t>
      </w:r>
      <w:r w:rsidRPr="00537006">
        <w:rPr>
          <w:rFonts w:ascii="Times New Roman" w:hAnsi="Times New Roman"/>
          <w:color w:val="000000"/>
        </w:rPr>
        <w:t>: Уборка придомовой территории – 5 раз в неделю. Уборка снега – по необходимости; Очистка асфальтированной территории от наледи – по необходимости; Скалывание наледи под водосточными трубами, с крышек канализационных колодцев, с входов в подъезды и в подвал – по необходимости; Механизированная уборка – по необходимости.</w:t>
      </w:r>
    </w:p>
    <w:p w:rsidR="000751D6" w:rsidRPr="0053700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97F01">
        <w:rPr>
          <w:rFonts w:ascii="Times New Roman" w:hAnsi="Times New Roman"/>
          <w:color w:val="000000"/>
        </w:rPr>
        <w:t>ВДГО:</w:t>
      </w:r>
      <w:r w:rsidRPr="00537006">
        <w:rPr>
          <w:rFonts w:ascii="Times New Roman" w:hAnsi="Times New Roman"/>
          <w:color w:val="000000"/>
        </w:rPr>
        <w:t xml:space="preserve"> Техническое обслуживание не реже одного раза в три года.</w:t>
      </w:r>
    </w:p>
    <w:p w:rsidR="000751D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</w:p>
    <w:p w:rsidR="000751D6" w:rsidRDefault="000751D6" w:rsidP="000751D6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B50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2) первичный прием от граждан документов на регистрацию и снятие с регистрационного учета по месту пребывания и по месту жительства в пределах РФ – по мере поступления;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подготовка и передача в орган регистрационного учета, предусмотренных российским законодательством, учетных и иных документов; 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ответственное хранение поквартирных карточек поквартирных карточек и карточек регистрации по месту жительства  граждан РФ;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ежемесячный расчет начислений платы за коммунальные услуги и жилищные услуги по тарифам для населения, установленными действующим  законодательством РФ и утвержденными органами государственной власти субъекта федерации, либо утвержденными решением общего собрания собственников помещений в многоквартирном доме, а также расчет и начисление иных платежей, включая начисление и  расчет платежей по нежилым помещениям, предусмотренных действующим законодательством и (или) решением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многоквартирного дома, договором управления или иными заключенными в соответствии с действующим законодательством договором;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открытие и ведение лицевых счетов потребителей коммунальных и жилищных услуг, включая как жилые и нежилые помещения в МКД, на которых отражать информацию о поступивших коммунальных платежах  и платежах за содержание и ремонт, задолженности по коммунальным и иным платежам, производить расчет пени (процентов) за несвоевременную  и/или неполную оплату коммунальных и иных платежей; </w:t>
      </w:r>
      <w:proofErr w:type="gramEnd"/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ежемесячное формирование и печать платежных документов «Счет-извещение/Счет-квитанция» на оплату коммунальных услуг и иных платежей в отношении жилых и нежилых помещений;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прием платежей от населения (собственников и нанимателей жилых помещений), а также от собственников и арендаторов нежилых помещений в кассу и на свой расчетный счет с последующим разделением платежей в пользу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организаций (коммунальные услуги) и управляющей организации (жилищные услуги и иные платежи);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осуществление своевременного перечисления платежей на расчетный счет поставщика  коммунального ресурса в счет погашения обязательств управляющей организации перед поставщиком по договору (</w:t>
      </w:r>
      <w:proofErr w:type="spellStart"/>
      <w:r>
        <w:rPr>
          <w:rFonts w:ascii="Times New Roman" w:hAnsi="Times New Roman" w:cs="Times New Roman"/>
          <w:sz w:val="22"/>
          <w:szCs w:val="22"/>
        </w:rPr>
        <w:t>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 поставки коммунального ресурса или заменяющим его (их) договорам, или в связи  с фактическим использованием коммунального ресурса; 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осуществление своевременного перечисления платежей, поступивших за жилищные услуги, и иных платежей (за исключением коммунальных) на расчетный счет управляющей организации;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формирование и хранение базы данных собственников и нанимателей жилых помещений в рамках выполнения настоящего договора, в резерве лицевых счетов, в условиях обеспечения полной конфиденциальности и защиты  от несанкционированного доступа;</w:t>
      </w:r>
    </w:p>
    <w:p w:rsidR="000751D6" w:rsidRDefault="000751D6" w:rsidP="000751D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консультирование граждан по вопросам регистрационного учета, социальной защиты, начисления платы за жилое помещение и коммунальные услуги  в рамках исполнения обязательств по настоящему договору.</w:t>
      </w:r>
    </w:p>
    <w:p w:rsidR="00D70D06" w:rsidRDefault="00D70D06" w:rsidP="000751D6">
      <w:pPr>
        <w:spacing w:after="0" w:line="240" w:lineRule="auto"/>
        <w:ind w:left="284"/>
        <w:rPr>
          <w:rFonts w:ascii="Times New Roman" w:hAnsi="Times New Roman"/>
        </w:rPr>
      </w:pPr>
    </w:p>
    <w:p w:rsidR="000751D6" w:rsidRPr="00697F01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 w:rsidRPr="00697F01">
        <w:rPr>
          <w:rFonts w:ascii="Times New Roman" w:hAnsi="Times New Roman"/>
        </w:rPr>
        <w:t>3) сбор, транспортировк</w:t>
      </w:r>
      <w:r>
        <w:rPr>
          <w:rFonts w:ascii="Times New Roman" w:hAnsi="Times New Roman"/>
        </w:rPr>
        <w:t>а</w:t>
      </w:r>
      <w:r w:rsidRPr="00697F01">
        <w:rPr>
          <w:rFonts w:ascii="Times New Roman" w:hAnsi="Times New Roman"/>
        </w:rPr>
        <w:t xml:space="preserve"> и размещени</w:t>
      </w:r>
      <w:r>
        <w:rPr>
          <w:rFonts w:ascii="Times New Roman" w:hAnsi="Times New Roman"/>
        </w:rPr>
        <w:t>е</w:t>
      </w:r>
      <w:r w:rsidRPr="00697F01">
        <w:rPr>
          <w:rFonts w:ascii="Times New Roman" w:hAnsi="Times New Roman"/>
        </w:rPr>
        <w:t xml:space="preserve"> на полигоне твердых бытовых отходов   – ежедневно по графику </w:t>
      </w:r>
    </w:p>
    <w:p w:rsidR="00D70D06" w:rsidRDefault="00D70D06" w:rsidP="000751D6">
      <w:pPr>
        <w:spacing w:after="0" w:line="240" w:lineRule="auto"/>
        <w:ind w:left="284"/>
        <w:rPr>
          <w:rFonts w:ascii="Times New Roman" w:hAnsi="Times New Roman"/>
        </w:rPr>
      </w:pPr>
    </w:p>
    <w:p w:rsidR="000751D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4) и</w:t>
      </w:r>
      <w:r w:rsidRPr="00537006">
        <w:rPr>
          <w:rFonts w:ascii="Times New Roman" w:hAnsi="Times New Roman"/>
        </w:rPr>
        <w:t>стребительские профилактические работы (наблюдения) по борьбе с грызунами (дератизация) и бытовыми насекомыми (дезинсекция)</w:t>
      </w:r>
      <w:r>
        <w:rPr>
          <w:rFonts w:ascii="Times New Roman" w:hAnsi="Times New Roman"/>
        </w:rPr>
        <w:t>;</w:t>
      </w:r>
    </w:p>
    <w:p w:rsidR="000751D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 w:rsidRPr="00537006">
        <w:rPr>
          <w:rFonts w:ascii="Times New Roman" w:hAnsi="Times New Roman"/>
        </w:rPr>
        <w:lastRenderedPageBreak/>
        <w:t>Дератизация – 12  (1 раз в месяц)</w:t>
      </w:r>
      <w:r>
        <w:rPr>
          <w:rFonts w:ascii="Times New Roman" w:hAnsi="Times New Roman"/>
        </w:rPr>
        <w:t>,</w:t>
      </w:r>
      <w:r w:rsidRPr="00537006">
        <w:rPr>
          <w:rFonts w:ascii="Times New Roman" w:hAnsi="Times New Roman"/>
        </w:rPr>
        <w:t xml:space="preserve"> дополнительно по заявкам </w:t>
      </w:r>
    </w:p>
    <w:p w:rsidR="000751D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537006">
        <w:rPr>
          <w:rFonts w:ascii="Times New Roman" w:hAnsi="Times New Roman"/>
        </w:rPr>
        <w:t>езинсекция – по заявкам</w:t>
      </w:r>
    </w:p>
    <w:p w:rsidR="000751D6" w:rsidRDefault="00D70D06" w:rsidP="000751D6">
      <w:pPr>
        <w:pStyle w:val="a3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751D6">
        <w:rPr>
          <w:rFonts w:ascii="Times New Roman" w:hAnsi="Times New Roman"/>
        </w:rPr>
        <w:t xml:space="preserve">) </w:t>
      </w:r>
      <w:proofErr w:type="spellStart"/>
      <w:proofErr w:type="gramStart"/>
      <w:r w:rsidR="000751D6" w:rsidRPr="00537006">
        <w:rPr>
          <w:rFonts w:ascii="Times New Roman" w:hAnsi="Times New Roman"/>
        </w:rPr>
        <w:t>ремонтно</w:t>
      </w:r>
      <w:proofErr w:type="spellEnd"/>
      <w:r w:rsidR="000751D6" w:rsidRPr="00537006">
        <w:rPr>
          <w:rFonts w:ascii="Times New Roman" w:hAnsi="Times New Roman"/>
        </w:rPr>
        <w:t xml:space="preserve"> – восстановительные</w:t>
      </w:r>
      <w:proofErr w:type="gramEnd"/>
      <w:r w:rsidR="000751D6" w:rsidRPr="00537006">
        <w:rPr>
          <w:rFonts w:ascii="Times New Roman" w:hAnsi="Times New Roman"/>
        </w:rPr>
        <w:t xml:space="preserve"> работы по ликвидации аварий</w:t>
      </w:r>
      <w:r w:rsidR="000751D6">
        <w:rPr>
          <w:rFonts w:ascii="Times New Roman" w:hAnsi="Times New Roman"/>
        </w:rPr>
        <w:t xml:space="preserve"> и устранению неисправностей на </w:t>
      </w:r>
    </w:p>
    <w:p w:rsidR="000751D6" w:rsidRPr="00375A89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 w:rsidRPr="00375A89">
        <w:rPr>
          <w:rFonts w:ascii="Times New Roman" w:hAnsi="Times New Roman"/>
        </w:rPr>
        <w:t xml:space="preserve">внутридомовых коммунальных </w:t>
      </w:r>
      <w:proofErr w:type="gramStart"/>
      <w:r w:rsidRPr="00375A89">
        <w:rPr>
          <w:rFonts w:ascii="Times New Roman" w:hAnsi="Times New Roman"/>
        </w:rPr>
        <w:t>сетях</w:t>
      </w:r>
      <w:proofErr w:type="gramEnd"/>
      <w:r w:rsidRPr="00375A89">
        <w:rPr>
          <w:rFonts w:ascii="Times New Roman" w:hAnsi="Times New Roman"/>
        </w:rPr>
        <w:t xml:space="preserve"> и инженерном оборудовании </w:t>
      </w:r>
    </w:p>
    <w:p w:rsidR="000751D6" w:rsidRPr="00375A89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 w:rsidRPr="00375A89">
        <w:rPr>
          <w:rFonts w:ascii="Times New Roman" w:hAnsi="Times New Roman"/>
        </w:rPr>
        <w:t xml:space="preserve">- аварийно – диспетчерское обслуживание – в выходные и праздничные дни – круглосуточно, в будни с 17.00 часов до 08.00 часов; </w:t>
      </w:r>
    </w:p>
    <w:p w:rsidR="000751D6" w:rsidRPr="00375A89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  <w:r w:rsidRPr="00375A89">
        <w:rPr>
          <w:rFonts w:ascii="Times New Roman" w:hAnsi="Times New Roman"/>
        </w:rPr>
        <w:t>- прибытие на место аварии  в течение 1 часа</w:t>
      </w:r>
    </w:p>
    <w:p w:rsidR="000751D6" w:rsidRPr="00537006" w:rsidRDefault="000751D6" w:rsidP="000751D6">
      <w:pPr>
        <w:pStyle w:val="a3"/>
        <w:spacing w:after="0" w:line="240" w:lineRule="auto"/>
        <w:ind w:left="284"/>
        <w:rPr>
          <w:rFonts w:ascii="Times New Roman" w:hAnsi="Times New Roman"/>
        </w:rPr>
      </w:pPr>
    </w:p>
    <w:p w:rsidR="000751D6" w:rsidRPr="00375A89" w:rsidRDefault="004F6450" w:rsidP="000751D6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751D6">
        <w:rPr>
          <w:rFonts w:ascii="Times New Roman" w:hAnsi="Times New Roman"/>
        </w:rPr>
        <w:t>)</w:t>
      </w:r>
      <w:r w:rsidR="000751D6" w:rsidRPr="00375A89">
        <w:rPr>
          <w:rFonts w:ascii="Times New Roman" w:hAnsi="Times New Roman"/>
        </w:rPr>
        <w:t xml:space="preserve"> ремонт (за исключением мелкого ремонта, выполняемого на месте) и поверка приборов учета – в течение 15 дней</w:t>
      </w:r>
    </w:p>
    <w:p w:rsidR="000751D6" w:rsidRPr="0053700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</w:p>
    <w:p w:rsidR="000751D6" w:rsidRPr="00537006" w:rsidRDefault="000751D6" w:rsidP="000751D6">
      <w:pPr>
        <w:spacing w:after="0" w:line="240" w:lineRule="auto"/>
        <w:ind w:left="284"/>
        <w:rPr>
          <w:rFonts w:ascii="Times New Roman" w:hAnsi="Times New Roman"/>
        </w:rPr>
      </w:pPr>
    </w:p>
    <w:p w:rsidR="004474FF" w:rsidRDefault="007911FC"/>
    <w:sectPr w:rsidR="004474FF" w:rsidSect="0039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6"/>
    <w:rsid w:val="000751D6"/>
    <w:rsid w:val="0039174B"/>
    <w:rsid w:val="00416CFA"/>
    <w:rsid w:val="004F1565"/>
    <w:rsid w:val="004F6450"/>
    <w:rsid w:val="007911FC"/>
    <w:rsid w:val="00832952"/>
    <w:rsid w:val="0091028F"/>
    <w:rsid w:val="00AA2EE4"/>
    <w:rsid w:val="00CF42DA"/>
    <w:rsid w:val="00D70D06"/>
    <w:rsid w:val="00F019B9"/>
    <w:rsid w:val="00FE07D0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D6"/>
    <w:pPr>
      <w:ind w:left="720"/>
      <w:contextualSpacing/>
    </w:pPr>
  </w:style>
  <w:style w:type="paragraph" w:customStyle="1" w:styleId="ConsPlusNormal">
    <w:name w:val="ConsPlusNormal"/>
    <w:rsid w:val="00075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D6"/>
    <w:pPr>
      <w:ind w:left="720"/>
      <w:contextualSpacing/>
    </w:pPr>
  </w:style>
  <w:style w:type="paragraph" w:customStyle="1" w:styleId="ConsPlusNormal">
    <w:name w:val="ConsPlusNormal"/>
    <w:rsid w:val="00075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CF80-3FFA-480A-9DFB-6E01D1DB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</dc:creator>
  <cp:lastModifiedBy>danil-07@bk.ru</cp:lastModifiedBy>
  <cp:revision>3</cp:revision>
  <dcterms:created xsi:type="dcterms:W3CDTF">2015-03-25T10:16:00Z</dcterms:created>
  <dcterms:modified xsi:type="dcterms:W3CDTF">2015-03-26T07:05:00Z</dcterms:modified>
</cp:coreProperties>
</file>